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1) What are the present dangers and advantages from proceeded and widespread utilization of petroleum derivatives?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Under</w:t>
      </w:r>
      <w:r w:rsidRPr="00AA5DF7">
        <w:rPr>
          <w:rFonts w:ascii="Times New Roman" w:hAnsi="Times New Roman" w:cs="Times New Roman"/>
          <w:color w:val="1D1D1D"/>
          <w:sz w:val="24"/>
          <w:szCs w:val="24"/>
          <w:shd w:val="clear" w:color="auto" w:fill="FFFFFF"/>
        </w:rPr>
        <w:t xml:space="preserve"> the age of 25</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Diminishing Fossil Fuels Over the previous century America has persistently utilized its very own non-renewable energy source assets and paid liberally for extra supplies, in the race to remain current with present-day innovation and life . The ownership of this asset has made the United States a prosperous and ground-breaking country. A similar petroleum product that is has made America such a powerhouse are similar that are harming the earth and economy they have empowered. It is basic that we decline our reliance.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Obviously, improvement and the non-renewable energy source vitality that powers it conveys chances and makes results, for example, coal exhaust cloud, that we have to comprehend and limit. However these should be seen with regards to petroleum derivatives' general advantages, including their natural advantages. Furthermore, incidentally, those advantages far, far exceed the negatives—and innovation is showing signs of improvement at limiting and killing those dangers.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1) What are the present dangers and advantages from proceeded and widespread utilization of non-renewable energy sources?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30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Numerous researchers have been cautioning individuals that we can't keep on utilizing non-renewable energy sources at the ebb and flow rate. Other than the likelihood of coming up short on these fills, there is likewise the negative effect that the utilization of these petroleum derivatives has on the Earth's biological communities, for example, a dangerous atmospheric </w:t>
      </w:r>
      <w:r w:rsidRPr="00AA5DF7" w:rsidR="00AA5DF7">
        <w:rPr>
          <w:rFonts w:ascii="Times New Roman" w:hAnsi="Times New Roman" w:cs="Times New Roman"/>
          <w:sz w:val="24"/>
          <w:szCs w:val="24"/>
        </w:rPr>
        <w:t>deviation</w:t>
      </w:r>
      <w:r w:rsidRPr="00AA5DF7">
        <w:rPr>
          <w:rFonts w:ascii="Times New Roman" w:hAnsi="Times New Roman" w:cs="Times New Roman"/>
          <w:sz w:val="24"/>
          <w:szCs w:val="24"/>
        </w:rPr>
        <w:t xml:space="preserve">. At present, the significant wellsprings of fuel on the planet are oil and coal. These are </w:t>
      </w:r>
      <w:r w:rsidRPr="00AA5DF7">
        <w:rPr>
          <w:rFonts w:ascii="Times New Roman" w:hAnsi="Times New Roman" w:cs="Times New Roman"/>
          <w:sz w:val="24"/>
          <w:szCs w:val="24"/>
        </w:rPr>
        <w:t xml:space="preserve">constrained assets, which imply that they won't keep going forever. They are likewise costly, in light of the fact that there is no generally accessible option right now. Likewise, they are additionally contaminating the earth and are the significant reason for a worldwide temperature alteration.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Ecological Impact of Fossil Fuels Fossil fills cause contamination, brown haze, and the nursery impact. Petroleum products truly do adversely affect our condition, particularly with regards to an Earth-wide temperature boost, Although there is the debate about whether or not non-renewable energy sources are making the planet warm, or whether it is normally warming, there is noteworthy research that underpins the previous speculation. At the point when non-renewable energy sources are scorched, they discharge distinctive dimensions of carbon.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1) What are the present dangers and advantages from proceeded and extended utilization of petroleum derivatives?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50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It's an option in contrast to petroleum products, so the utilization of powers, for example, coal or oil is diminished. This decrease of coal and oil utilization benefits the circumstance of an unnatural weather change and worldwide environmental change. By lessening the utilization of petroleum products we likewise improve the nature of the air influencing the malady and personal satisfaction.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One colossal advantage of monitoring non-renewable energy sources is that it will spare some for who and what is to come. Petroleum derivatives are nonrenewable assets. Around 1 trillion barrels of rough oil were left in the earth starting at 2002, as per Bio Tour. On the off chance that individuals keep on utilizing oil at their present rate, the oil will run out by 2043. Coal is another </w:t>
      </w:r>
      <w:r w:rsidRPr="00AA5DF7">
        <w:rPr>
          <w:rFonts w:ascii="Times New Roman" w:hAnsi="Times New Roman" w:cs="Times New Roman"/>
          <w:sz w:val="24"/>
          <w:szCs w:val="24"/>
        </w:rPr>
        <w:t xml:space="preserve">petroleum derivative that ought to be utilized moderately. An ongoing count by Caltech engineers assesses that just 662 billion tons of coal can ever be mined, Wired magazine reports. The past gauge determined by the World Energy Council expressed that 850 billion tons of coal remained.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Atomic fiascos are frightening. They catch the consideration of the world. Petroleum products, interestingly, are calm and tricky. Air contamination from consuming non-renewable energy sources, for example, executes somewhere in the range of 200,000 Americans consistently. Determined regarding passings per units of power created, atomic is among the most secure types of vitality that originate from mechanical plants.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2) What have profits by proceeded with the utilization of elective vitality?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Under</w:t>
      </w:r>
      <w:r w:rsidRPr="00AA5DF7">
        <w:rPr>
          <w:rFonts w:ascii="Times New Roman" w:hAnsi="Times New Roman" w:cs="Times New Roman"/>
          <w:color w:val="1D1D1D"/>
          <w:sz w:val="24"/>
          <w:szCs w:val="24"/>
          <w:shd w:val="clear" w:color="auto" w:fill="FFFFFF"/>
        </w:rPr>
        <w:t xml:space="preserve"> the age of 25</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Our condition, elective vitality has turned into a wellspring of vitality that is an option in contrast to the issue that these non-renewable energy sources have caused our Earth. Elective vitality is inexhaustible and is viewed as free vitality sources (Alternative Energy). All elective vitality sources have lower carbon discharges while being contrasted with traditional vitality sources. These sources incorporate Biomass Energy, Wind, Solar, Geothermal, and Hydroelectric Energy (Alternative Energy). With the utilization of reusing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I state that the U.S. should continue utilizing petroleum derivatives. My thinking for this is elective vitality can't cover vitality needs, It is excessively expensive, and most elective vitality sources are hazardous or undependable. Petroleum derivatives are a vitality source framed in the Earth's outside from rotted natural material. The normal non-renewable energy sources are oil, </w:t>
      </w:r>
      <w:r w:rsidRPr="00AA5DF7">
        <w:rPr>
          <w:rFonts w:ascii="Times New Roman" w:hAnsi="Times New Roman" w:cs="Times New Roman"/>
          <w:sz w:val="24"/>
          <w:szCs w:val="24"/>
        </w:rPr>
        <w:t xml:space="preserve">coal, and gaseous petrol. Elective vitality: Energy created in manners that don't exhaust normal assets or mischief the earth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2) What have profits by the proceeded with the utilization of elective vitality?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30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Petroleum derivatives are non-sustainable power sources. This implies there is a limited measure of non-renewable energy sources accessible and the stores are not recharged naturally.? This isn't totally right, as petroleum products will be results of a great many long stretches of characteristic procedures, for example, anaerobic deterioration of natural issue. The thing is, rather than sustainable power sources, for example, wind and sunlight based, it takes a great many years before the development of petroleum derivatives happens in any critical amounts.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The option in contrast to the sustainable power source is conventional vitality or petroleum products. Fossil fuels — fuels that are utilized by consuming oil or regular gas — are helpful, yet petroleum products take up much more assets to transform into suitable vitality. A petroleum product is the originates from genuine fossils, odds, and ends of the rotting natural issue. Fossils are comprised of once living beings that passed on tumbled to the ground, and in the end rotted into different materials, generally hydrocarbons. Quite a long time ago, we found these petroleum products, and place them in ignition motors to flame the chambers that controlled our general public. 
</w:t>
      </w:r>
    </w:p>
    <w:p w:rsidR="00AA5DF7"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2) What do profits by the proceed with the utilization of elective vitality? 
</w:t>
      </w:r>
    </w:p>
    <w:p w:rsidR="00AA5DF7" w:rsidRPr="00AA5DF7" w:rsidP="00AA5DF7">
      <w:pPr>
        <w:spacing w:line="480" w:lineRule="auto"/>
        <w:contextualSpacing/>
        <w:rPr>
          <w:rFonts w:ascii="Times New Roman" w:hAnsi="Times New Roman" w:cs="Times New Roman"/>
          <w:sz w:val="24"/>
          <w:szCs w:val="24"/>
        </w:rPr>
      </w:pPr>
    </w:p>
    <w:p w:rsidR="00AA5DF7" w:rsidP="00AA5DF7">
      <w:pPr>
        <w:spacing w:line="480" w:lineRule="auto"/>
        <w:contextualSpacing/>
        <w:rPr>
          <w:rFonts w:ascii="Times New Roman" w:hAnsi="Times New Roman" w:cs="Times New Roman"/>
          <w:color w:val="1D1D1D"/>
          <w:sz w:val="24"/>
          <w:szCs w:val="24"/>
          <w:shd w:val="clear" w:color="auto" w:fill="FFFFFF"/>
        </w:rPr>
      </w:pPr>
      <w:r w:rsidRPr="00AA5DF7">
        <w:rPr>
          <w:rFonts w:ascii="Times New Roman" w:hAnsi="Times New Roman" w:cs="Times New Roman"/>
          <w:color w:val="1D1D1D"/>
          <w:sz w:val="24"/>
          <w:szCs w:val="24"/>
          <w:shd w:val="clear" w:color="auto" w:fill="FFFFFF"/>
        </w:rPr>
        <w:t>Somebody over the age of 50</w:t>
      </w:r>
    </w:p>
    <w:p w:rsidR="00AA5DF7"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Vitality sources have been created and actualized as of late. Utilizing these vitality sources, be that as it may, can introduce various difficulties for little to medium undertakings (SMEs). The framework the advantages of these elective vitality sources and talk about how SMEs can conquer the difficulties and exploit these advantages. Beating the difficulties of elective vitality for little to the medium undertaking as the world's utilization of petroleum product vitality keeps on expanding, so too does societal 
</w:t>
      </w:r>
    </w:p>
    <w:p w:rsidR="00AA5DF7" w:rsidRPr="00AA5DF7" w:rsidP="00AA5DF7">
      <w:pPr>
        <w:spacing w:line="480" w:lineRule="auto"/>
        <w:contextualSpacing/>
        <w:rPr>
          <w:rFonts w:ascii="Times New Roman" w:hAnsi="Times New Roman" w:cs="Times New Roman"/>
          <w:sz w:val="24"/>
          <w:szCs w:val="24"/>
        </w:rPr>
      </w:pPr>
    </w:p>
    <w:p w:rsidR="00AA5DF7"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Elective vitality eludes to vitality sources that have no undesired outcomes such for instance petroleum products or atomic vitality. Elective vitality sources are inexhaustible and are believed to be "free" vitality sources. They all have lower carbon discharges, contrasted with traditional vitality sources. These incorporate Biomass Energy, Wind Energy, Solar Energy, Geothermal Energy, Hydroelectric Energy sources. Joined with the utilization of reusing, the utilization of clean elective energies, for example, the home utilization of sun-based power frameworks will help guarantee man's survival into the 21st century and past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3) How can the impacts of petroleum products be limited?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Under</w:t>
      </w:r>
      <w:r w:rsidRPr="00AA5DF7">
        <w:rPr>
          <w:rFonts w:ascii="Times New Roman" w:hAnsi="Times New Roman" w:cs="Times New Roman"/>
          <w:color w:val="1D1D1D"/>
          <w:sz w:val="24"/>
          <w:szCs w:val="24"/>
          <w:shd w:val="clear" w:color="auto" w:fill="FFFFFF"/>
        </w:rPr>
        <w:t xml:space="preserve"> the age of 25</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Â Minimize the utilization of nonrenewable assets. Petroleum products, fossil groundwater, and minerals ought to be utilized just with the best conceivable effectiveness, reused when conceivable (powers can't be reused. However, minerals and water can), and devoured just as a major aspect of an intentional change to sustainable assets. Keep the disintegration of inexhaustible assets. The profitability of soils, surface waters, battery-powered ground waters, and every single living thing, including woodlands, fish, and diversion ought to be secured and, </w:t>
      </w:r>
      <w:r w:rsidRPr="00AA5DF7">
        <w:rPr>
          <w:rFonts w:ascii="Times New Roman" w:hAnsi="Times New Roman" w:cs="Times New Roman"/>
          <w:sz w:val="24"/>
          <w:szCs w:val="24"/>
        </w:rPr>
        <w:t xml:space="preserve">beyond what many would consider possible, reestablished and upgraded. These assets should just be collected at the rate at which they can recover themselves. </w:t>
      </w:r>
    </w:p>
    <w:p w:rsidR="006C19AA"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Reusing can limit the rate of worldwide environmental change by decreasing the extraction of crude materials from the earth and the measure of petroleum derivative consumed in the assembling procedure. Squander counteractive action is considerably increasingly powerful — like reusing, it decreases the requirement for crude materials, spares vitality and non-renewable energy sources, and redirects materials from landfills and incinerators. </w:t>
      </w:r>
    </w:p>
    <w:p w:rsidR="00AA5DF7"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3) How can the impacts of non-renewable energy sources be limited?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30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Ecological Effects of Fossil Fuels Besides nourishment, petroleum products are our most essential asset. As per www.bydesign.com, there are three noteworthy assets. These assets are coal, oil and petroleum gas. The natural effect of non-renewable energy source utilization influences us extraordinarily as people and as a worldwide network. Coal makes much harm to our condition. Coal extraction is a genuine motivation for water contamination. Coal is utilized essentially to deliver power. Coal discharges nitrous oxide when.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A 2014 investigation of power age by petroleum derivative sort indicates coal as the main non-renewable energy source (with 38.8%), flammable gas as the second most imperative non-renewable energy source (with 27.4%), and atomic vitality as third (with 19.5%). Curiously enough, renewables additionally give 13.2% of power in the United States. Coal is a standout amongst the essential petroleum products and is capable of about 39% of electric power in the United States. The ignition of coal is amazingly perilous for the earth since it discharges </w:t>
      </w:r>
      <w:r w:rsidRPr="00AA5DF7">
        <w:rPr>
          <w:rFonts w:ascii="Times New Roman" w:hAnsi="Times New Roman" w:cs="Times New Roman"/>
          <w:sz w:val="24"/>
          <w:szCs w:val="24"/>
        </w:rPr>
        <w:t>air toxins and corrosive downpour initiating sulfur dioxide (making coal in charge of 32% of ozone-depleting substance outflows in the U.S.).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3) How can the impacts of non-renewable energy sources be limited?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50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A non-renewable energy source control station is a power station which consumes a non-renewable energy source, for example, coal, flammable gas, or oil to deliver power. Focal station non-renewable energy source control plants are planned on a substantial scale for nonstop activity. In numerous nations, such plants give the greater part of the electrical vitality utilized. Non-renewable energy source control stations have apparatus to change over the warmth vitality of ignition into mechanical vitality, which at that point works an electrical generator. The prime mover might be a steam turbine, a gas turbine or, in little plants, a responding interior burning motor.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When non-renewable energy sources are removed and refined, they are prepared for use by regular man. At the point when burning happens, the hydrocarbons present in the petroleum product makes vitality. The warmth that is utilized to consume petroleum derivatives causes atoms of carbon and hydrogen to respond and deliver an expansive measure of vitality. The arrangement of this new vitality is utilized by us for different purposes. For instance: when you place fuel in your vehicle, the motor consumes the fuel and changes over the vitality created by consuming of petroleum product to mechanical vitality which results in the development of vehicle forward.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4) Should the impacts of non-renewable energy sources be relieved, limited or wiped out?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Under</w:t>
      </w:r>
      <w:r w:rsidRPr="00AA5DF7">
        <w:rPr>
          <w:rFonts w:ascii="Times New Roman" w:hAnsi="Times New Roman" w:cs="Times New Roman"/>
          <w:color w:val="1D1D1D"/>
          <w:sz w:val="24"/>
          <w:szCs w:val="24"/>
          <w:shd w:val="clear" w:color="auto" w:fill="FFFFFF"/>
        </w:rPr>
        <w:t xml:space="preserve"> the age of 25</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Nicoletta Philippines March 15, 2013, Mr. Dunleavy, Period 4 The Effect of Fossil Fuels on Biodiversity and Alternative Energy Resources Fossil fills are hydrocarbon stores gotten from the remaining parts of old plants and creatures under huge measures of warmth and weight. Oil, or oil, is a standout amongst the most well-known non-renewable energy sources used by individuals everywhere throughout the world once a day. Raw petroleum is a rotten, yellow-dark, gooey fluid made out of generally nitrogen, oxygen, and sulfur, which is…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Utilizing hydrogen as fuel, either for ICEs or energy components has an essential issue. To get hydrogen on the scale expected to wipe out non-renewable energy source for vehicles you need to separate it from petroleum derivatives, generally flammable gas. That doesn't diminish, significantly less wipe out our reliance on oil, gas and coal. You can deliver little measures of hydrogen through electrolysis, however insufficient to make fuel for 3 billion vehicles. In any case, you can make enough to enhance and tidy up non-renewable energy source ICEs.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4) Should the impacts of petroleum products be moderated, limited or disposed of?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30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We should take a case of contamination. Utilization of petroleum derivatives is by all accounts the real reason for contamination. It has brought about augmentation of normal worldwide temperature and other climatic debacles. The use of non-renewable energy sources has begun at the season of mechanical insurgency in Europe. With the ascent of worldwide populace, there was an inordinate interest of merchandise and wares. In the event that things get made in a </w:t>
      </w:r>
      <w:r w:rsidRPr="00AA5DF7">
        <w:rPr>
          <w:rFonts w:ascii="Times New Roman" w:hAnsi="Times New Roman" w:cs="Times New Roman"/>
          <w:sz w:val="24"/>
          <w:szCs w:val="24"/>
        </w:rPr>
        <w:t xml:space="preserve">similar old ways, at that point we couldn't have satisfied the need. Along these lines, mechanical transformation was the response for such requests. What's more, modern insurgency was bolstered by petroleum derivatives, truly. What's more, the utilization of non-renewable energy sources prompts contamination.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Since the mechanical upset, even unassuming current ways of life are dependent on the consumption of non-renewable energy sources. We depend on these powers for transportation, warming, mechanical applications and to produce power. Consuming non-renewable energy sources is the single greatest human action that delivers the biggest negative effect on our condition, especially identifying with the arrival of unsafe Greenhouse Gases (GHG) into our environment related with environmental change. Truth be told, over 60% of destructive outflows are legitimately identified with the consuming of petroleum products.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4) Should the impacts of petroleum derivatives be moderated, limited or disposed of?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50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However, as large as the misfortunes from these "unnatural calamities" are, however, they're not really the greatest expense of non-renewable energy source driven environmental change. The greatest quick effect of atmosphere turmoil is the fast disintegration of solidness. The world, reinsurance organizations caution us, is currently as of now mostly uninsurable. FICO score offices are attempting to consolidate remarkable dangers into their figurings. Loan specialists and institutional speculators are attempting to make sense of how to support themselves against unexpected moves in normal frameworks. This new absence of consistency raises costs for everybody, on everything.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Notwithstanding petroleum derivative stores and current foundation, divestment will be a moderate and difficult procedure in light of the fact that there's a great deal of backbone tied up in non-renewable energy sources. Organizations that broadly use or produce petroleum derivatives, government delegates of states with vast non-renewable energy source stores, and inhabitants of non-renewable energy source creating states regularly depend on non-renewable energy source markets for their employment. A portion of these networks and enterprises hate open approaches which give motivating forces and appropriations to sustainable power source, out of dread of destabilizing the ventures that their nearby economies depend on.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5. What</w:t>
      </w:r>
      <w:r w:rsidRPr="00AA5DF7">
        <w:rPr>
          <w:rFonts w:ascii="Times New Roman" w:hAnsi="Times New Roman" w:cs="Times New Roman"/>
          <w:sz w:val="24"/>
          <w:szCs w:val="24"/>
        </w:rPr>
        <w:t xml:space="preserve"> does the future hold coming up for the inquiries identified with non-renewable energy sources?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Under</w:t>
      </w:r>
      <w:r w:rsidRPr="00AA5DF7">
        <w:rPr>
          <w:rFonts w:ascii="Times New Roman" w:hAnsi="Times New Roman" w:cs="Times New Roman"/>
          <w:color w:val="1D1D1D"/>
          <w:sz w:val="24"/>
          <w:szCs w:val="24"/>
          <w:shd w:val="clear" w:color="auto" w:fill="FFFFFF"/>
        </w:rPr>
        <w:t xml:space="preserve"> the age of 25</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Proceeding with reliance on non-renewable energy sources raises a few noteworthy moral issues. Moral inquiries concerning our duties to future ages are raised by the way that petroleum products are a nonrenewable vitality source, so every barrel of oil or ton of coal consumed today is always lost to who and what is to come. Further, the side-effects of petroleum product burning posture perils to both present and who and what is to come.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It is clear so far that the vitality prerequisite is going to increment later on and furthermore that the U.S. what's more, the remainder of the world will rely upon petroleum derivatives. These non-renewable energy sources are non-inexhaustible energizes with a limited lifetime. So the inquiry is: Will we have enough supply for future vitality necessities? The response to this </w:t>
      </w:r>
      <w:r w:rsidRPr="00AA5DF7">
        <w:rPr>
          <w:rFonts w:ascii="Times New Roman" w:hAnsi="Times New Roman" w:cs="Times New Roman"/>
          <w:sz w:val="24"/>
          <w:szCs w:val="24"/>
        </w:rPr>
        <w:t xml:space="preserve">inquiry relies upon the amount of non-renewable energy sources we have in the ground. Vitality sources that have been found yet not delivered can't be effectively estimated. Caught a few feet underneath the surface, they can't be estimated with exactness. There are a few terms used to report the assessments of the vitality assets.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5. What</w:t>
      </w:r>
      <w:r w:rsidRPr="00AA5DF7">
        <w:rPr>
          <w:rFonts w:ascii="Times New Roman" w:hAnsi="Times New Roman" w:cs="Times New Roman"/>
          <w:sz w:val="24"/>
          <w:szCs w:val="24"/>
        </w:rPr>
        <w:t xml:space="preserve"> does the future hold available for the inquiries identified with non-renewable energy sources?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30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To begin with, petroleum products are not sustainable, which implies we can't reuse them; when non-renewable energy sources are utilized they are gone until the end of time. The following idea is that petroleum products are one of the three essential vitality sources. In the event that every petroleum product are spent, at that point we should depend totally on atomic and sustainable power source age for the majority of our vitality utilization. Taken to an extraordinary, in the event that we depend completely on petroleum derivatives until the moment that they run out, we should begin enough atomic and sustainable power source age to cover for the whole world's vitality utilization the second that the last piece of non-renewable energy sources are scorched.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How long it takes the nature to frame the non-renewable energy source? Many. It implies one day individuals will go through all the petroleum product and individuals need to search for another asset as vitality. Individuals can't continue utilizing non-renewable energy source since one then it will be depleted. As indicated by the CIA World Factbook, Fossil fuel will be run out at 2088. I worried about what will occur if individuals won't utilize atomic vitality. Regardless of </w:t>
      </w:r>
      <w:r w:rsidRPr="00AA5DF7">
        <w:rPr>
          <w:rFonts w:ascii="Times New Roman" w:hAnsi="Times New Roman" w:cs="Times New Roman"/>
          <w:sz w:val="24"/>
          <w:szCs w:val="24"/>
        </w:rPr>
        <w:t xml:space="preserve">whether it doesn't hurt nature and individuals' wellbeing, it will gone later on. The time has come to consider about the atomic vitality since it won't run out.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5. What</w:t>
      </w:r>
      <w:r w:rsidRPr="00AA5DF7">
        <w:rPr>
          <w:rFonts w:ascii="Times New Roman" w:hAnsi="Times New Roman" w:cs="Times New Roman"/>
          <w:sz w:val="24"/>
          <w:szCs w:val="24"/>
        </w:rPr>
        <w:t xml:space="preserve"> does the future hold coming up for the inquiries identified with petroleum products?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50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Individuals may state the radiation from atomic power is fatal. This is the reasons individuals restrict atomic power. They state no to atomic vitality since they didn't have the foggiest idea what </w:t>
      </w:r>
      <w:r w:rsidRPr="00AA5DF7" w:rsidR="00AA5DF7">
        <w:rPr>
          <w:rFonts w:ascii="Times New Roman" w:hAnsi="Times New Roman" w:cs="Times New Roman"/>
          <w:sz w:val="24"/>
          <w:szCs w:val="24"/>
        </w:rPr>
        <w:t>number of individuals kicks</w:t>
      </w:r>
      <w:r w:rsidRPr="00AA5DF7">
        <w:rPr>
          <w:rFonts w:ascii="Times New Roman" w:hAnsi="Times New Roman" w:cs="Times New Roman"/>
          <w:sz w:val="24"/>
          <w:szCs w:val="24"/>
        </w:rPr>
        <w:t xml:space="preserve"> the bucket from the petroleum derivative consistently. In article Fossil Fuel executes a bigger number of individuals consistently than wars, murders, and car crashes consolidated, Akshat Rathi contends that "In 2010, somewhere in the range of 5 million passings could be added to air contamination, as a result of the creation of carbon particles and nitrogen oxides." Fossil fuel is changing nature of the earth. We all live in the earth will be affected by consuming non-renewable energy source. How about we investigate atomic mishaps.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Albeit cataclysmic events, for example, tropical storms and volcanoes went before the disclosure of non-renewable energy sources by man, the unpredictable utilization of these powers has accomplished more harm to the whole earth's populace than every catastrophic event consolidated. Measurements from the UK's Environment Audit Committee expressed that the consuming of diesel and petroleum derivative produces around 46% of carbon monoxide and 42% nitrogen oxide into the air. These discharges were to some degree in charge of the extraordinary brown haze in London which caused around 8,000 passings in 1957.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5. What</w:t>
      </w:r>
      <w:r w:rsidRPr="00AA5DF7">
        <w:rPr>
          <w:rFonts w:ascii="Times New Roman" w:hAnsi="Times New Roman" w:cs="Times New Roman"/>
          <w:sz w:val="24"/>
          <w:szCs w:val="24"/>
        </w:rPr>
        <w:t xml:space="preserve"> does the future hold coming up for the inquiries identified with non-renewable energy sources?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30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Petroleum products are fills made from natural materials. Petroleum derivatives incorporate oil, gaseous petrol and coal. At the point when these petroleum products are signed, they discharge carbon dioxide, methane, nitrogen and particulates into the air. These steamed the common parity of nitrogen and carbon dioxide in the climate, which prompts brown haze, corrosive downpour and a nursery impact. The nursery impact alludes to the rising temperatures brought about by the sun's vitality being caught in our air by these additional gases. This raises the world's temperature.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We call something that is uncovered from the beginning fossil. Coal, oil and gaseous petrol are called non-renewable energy sources since they were created a similar way fossils are and in light of the fact that they are uncovered up from underneath the ground. Supplies of non-renewable energy sources will in the long run out. Due to this the petroleum derivative assets are called nonrenewable. 3. Understudies explore the diesel motor. At the point when the diesel motor was created, it was said that it is conceivable to run one on most sorts of oils, not simply diesel fuel. Right off the bat in 2001 come reports of individuals running diesel motors on shelled nut oil and soybean oil, the two of which are inexhaustible in light of the fact that they are produced using plants.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5.What does the future hold available for the inquiries identified with petroleum derivatives?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The most well-known current powers are comprised of hydrocarbons and are gotten for the most part from non-renewable energy sources (oil). Non-renewable energy sources incorporate diesel fuel, gas and oil gas, and the rarer utilization of propane. Aside from the fuel conveyance segments, most inward burning motors that are intended for gas use can keep running on gaseous petrol or condensed oil gases without real changes. Expansive diesels can keep running with air blended with gases and a pilot diesel fuel start infusion. Investigations have additionally been led utilizing powdered strong fills, for example, the magnesium infusion cycle.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The most widely recognized present day energizes are comprised of hydrocarbons and are gotten for the most part from non-renewable energy sources (oil). Non-renewable energy sources incorporate diesel fuel, gas and oil gas, and the rarer utilization of propane. Aside from the fuel conveyance segments, most inward ignition motors that are intended for gas use can keep running on flammable gas or melted oil gases without real adjustments. Expansive diesels can keep running with air blended with gases and a pilot diesel fuel start infusion. Tests have additionally been directed utilizing powdered strong fills, for example, the magnesium infusion cycle.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6) What sort of activity plan do you propose going ahead?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under the age of 25</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Activity on environmental change is straightforward. We have to leave non-renewable energy sources in the ground. Be that as it may, rather than making arrangements to eliminate petroleum derivatives, governments are burning through billions of dollars that could be utilized to fund the progress to sustainable power source on helping the non-renewable energy source organizations </w:t>
      </w:r>
      <w:r w:rsidRPr="00AA5DF7">
        <w:rPr>
          <w:rFonts w:ascii="Times New Roman" w:hAnsi="Times New Roman" w:cs="Times New Roman"/>
          <w:sz w:val="24"/>
          <w:szCs w:val="24"/>
        </w:rPr>
        <w:t xml:space="preserve">search for more oil, coal and gas. In under a month the heads of state from governments around the globe will land in Paris for the most advertised atmosphere talks since the now notorious fizzled Copenhagen talks in 2009.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Surely, this sort of market dynamic may not be far away now that sunlight based and wind vitality generation is as copious and solid as petroleum derivatives. Regarding age, clean vitality sources overshadowed those of non-renewable energy sources in 2013 as per Bloomberg, 'when the world included 143 gigawatts of sustainable power limit, contrasted and 141 gigawatts in new plants that consume non-renewable energy sources'.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6) What sort of activity plan do you propose going ahead in non-renewable energy source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30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Non-renewable energy sources as the name proposes are subsidiaries of plant and creature fossils that are a large number of years old. These are fundamentally framed from the remaining parts of the rotted plants and creatures of the Carboniferous period. The three fuel sources for example coal, flammable gas and oil/oil help to meet the vitality and power requests of the present world. The interest for vitality will never be in the declining diagram. Mechanical insurgency has demonstrated the way it's as yet going on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Mechanical employments of petroleum products make up 27 percent of outflows from non-renewable energy sources (22 percent of the absolute discharges). About portion of these originate from direct burning of petroleum products to deliver steam or warmth for modern procedures and the other half from power use by industry. Private and business end-go through </w:t>
      </w:r>
      <w:r w:rsidRPr="00AA5DF7">
        <w:rPr>
          <w:rFonts w:ascii="Times New Roman" w:hAnsi="Times New Roman" w:cs="Times New Roman"/>
          <w:sz w:val="24"/>
          <w:szCs w:val="24"/>
        </w:rPr>
        <w:t xml:space="preserve">make the remainder of discharges from non-renewable energy source burning, depending vigorously on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6) What sort of activity plan do you recommend going ahead in non-renewable energy source </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color w:val="1D1D1D"/>
          <w:sz w:val="24"/>
          <w:szCs w:val="24"/>
          <w:shd w:val="clear" w:color="auto" w:fill="FFFFFF"/>
        </w:rPr>
        <w:t>Somebody over the age of 50</w:t>
      </w: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As inexhaustible innovations supplant non-renewable energy sources as the once huge mob, the petroleum product industry's esteem will go down. In the event that our worldwide society is to keep away from sad environmental change, most of the petroleum derivative industry's stores is </w:t>
      </w:r>
      <w:r w:rsidRPr="00AA5DF7" w:rsidR="00AA5DF7">
        <w:rPr>
          <w:rFonts w:ascii="Times New Roman" w:hAnsi="Times New Roman" w:cs="Times New Roman"/>
          <w:sz w:val="24"/>
          <w:szCs w:val="24"/>
        </w:rPr>
        <w:t>unburnable,</w:t>
      </w:r>
      <w:r w:rsidRPr="00AA5DF7">
        <w:rPr>
          <w:rFonts w:ascii="Times New Roman" w:hAnsi="Times New Roman" w:cs="Times New Roman"/>
          <w:sz w:val="24"/>
          <w:szCs w:val="24"/>
        </w:rPr>
        <w:t xml:space="preserve"> and will end up stranded resources. What's more, even today we are encountering the savage swings in the business' monetary esteem, with oil costs down practically half from only a half year ago — perhaps to a limited extent since OPEC is changing in accordance with a collapsing carbon </w:t>
      </w:r>
      <w:r w:rsidRPr="00AA5DF7" w:rsidR="00AA5DF7">
        <w:rPr>
          <w:rFonts w:ascii="Times New Roman" w:hAnsi="Times New Roman" w:cs="Times New Roman"/>
          <w:sz w:val="24"/>
          <w:szCs w:val="24"/>
        </w:rPr>
        <w:t xml:space="preserve">bubble. </w:t>
      </w:r>
    </w:p>
    <w:p w:rsidR="006C19AA" w:rsidRPr="00AA5DF7" w:rsidP="00AA5DF7">
      <w:pPr>
        <w:spacing w:line="480" w:lineRule="auto"/>
        <w:contextualSpacing/>
        <w:rPr>
          <w:rFonts w:ascii="Times New Roman" w:hAnsi="Times New Roman" w:cs="Times New Roman"/>
          <w:sz w:val="24"/>
          <w:szCs w:val="24"/>
        </w:rPr>
      </w:pPr>
    </w:p>
    <w:p w:rsidR="006C19AA" w:rsidRPr="00AA5DF7" w:rsidP="00AA5DF7">
      <w:pPr>
        <w:spacing w:line="480" w:lineRule="auto"/>
        <w:contextualSpacing/>
        <w:rPr>
          <w:rFonts w:ascii="Times New Roman" w:hAnsi="Times New Roman" w:cs="Times New Roman"/>
          <w:sz w:val="24"/>
          <w:szCs w:val="24"/>
        </w:rPr>
      </w:pPr>
      <w:r w:rsidRPr="00AA5DF7">
        <w:rPr>
          <w:rFonts w:ascii="Times New Roman" w:hAnsi="Times New Roman" w:cs="Times New Roman"/>
          <w:sz w:val="24"/>
          <w:szCs w:val="24"/>
        </w:rPr>
        <w:t xml:space="preserve">The expenses of pulling the worldwide economy far from non-renewable energy sources have been greatly over-swelled in the discussion. A developing number of studies have demonstrated that once we check the "externalities" of fossil fuels — even forgetting the atmosphere impacts — fossil fills are as of now a more terrible arrangement than </w:t>
      </w:r>
      <w:r w:rsidRPr="00AA5DF7" w:rsidR="00AA5DF7">
        <w:rPr>
          <w:rFonts w:ascii="Times New Roman" w:hAnsi="Times New Roman" w:cs="Times New Roman"/>
          <w:sz w:val="24"/>
          <w:szCs w:val="24"/>
        </w:rPr>
        <w:t>renewable</w:t>
      </w:r>
      <w:r w:rsidRPr="00AA5DF7">
        <w:rPr>
          <w:rFonts w:ascii="Times New Roman" w:hAnsi="Times New Roman" w:cs="Times New Roman"/>
          <w:sz w:val="24"/>
          <w:szCs w:val="24"/>
        </w:rPr>
        <w:t>, and a few financial analysts presently venture to such an extreme as to state that when we consider all consequences of the filthy economy, mankind in general is consuming cash each time we consume a barrel of oil.</w:t>
      </w:r>
    </w:p>
    <w:p w:rsidR="00CA54B4" w:rsidRPr="00AA5DF7" w:rsidP="00AA5DF7">
      <w:pPr>
        <w:spacing w:line="480" w:lineRule="auto"/>
        <w:contextualSpacing/>
        <w:rPr>
          <w:rFonts w:ascii="Times New Roman" w:hAnsi="Times New Roman" w:cs="Times New Roman"/>
          <w:sz w:val="24"/>
          <w:szCs w:val="24"/>
        </w:rPr>
      </w:pPr>
    </w:p>
    <w:sectPr w:rsidSect="00C70E9C">
      <w:headerReference w:type="default" r:id="rId4"/>
      <w:headerReference w:type="first" r:id="rId5"/>
      <w:pgSz w:w="12240" w:h="15840"/>
      <w:pgMar w:top="1440" w:right="1440" w:bottom="1440" w:left="1440"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8D" w:rsidRPr="00F7438D">
    <w:pPr>
      <w:pStyle w:val="Header"/>
      <w:jc w:val="right"/>
      <w:rPr>
        <w:rFonts w:ascii="Times New Roman" w:hAnsi="Times New Roman" w:cs="Times New Roman"/>
        <w:sz w:val="24"/>
        <w:szCs w:val="24"/>
      </w:rPr>
    </w:pPr>
    <w:r w:rsidRPr="00F7438D">
      <w:rPr>
        <w:rFonts w:ascii="Times New Roman" w:hAnsi="Times New Roman" w:cs="Times New Roman"/>
        <w:sz w:val="24"/>
        <w:szCs w:val="24"/>
      </w:rPr>
      <w:t xml:space="preserve"> </w:t>
    </w:r>
    <w:r w:rsidRPr="00C70E9C" w:rsidR="00C70E9C">
      <w:rPr>
        <w:rFonts w:ascii="Times New Roman" w:hAnsi="Times New Roman" w:cs="Times New Roman"/>
        <w:iCs/>
        <w:sz w:val="24"/>
        <w:szCs w:val="24"/>
      </w:rPr>
      <w:t>IMPACT OF EUROPEAN SETTLEMENT ON NATIVE AMERICANS</w:t>
    </w:r>
    <w:r>
      <w:rPr>
        <w:rFonts w:ascii="Times New Roman" w:hAnsi="Times New Roman" w:cs="Times New Roman"/>
        <w:sz w:val="24"/>
        <w:szCs w:val="24"/>
      </w:rPr>
      <w:t xml:space="preserve"> </w:t>
    </w:r>
    <w:r w:rsidRPr="00F7438D">
      <w:rPr>
        <w:rFonts w:ascii="Times New Roman" w:hAnsi="Times New Roman" w:cs="Times New Roman"/>
        <w:sz w:val="24"/>
        <w:szCs w:val="24"/>
      </w:rPr>
      <w:t xml:space="preserve"> </w:t>
    </w:r>
    <w:sdt>
      <w:sdtPr>
        <w:rPr>
          <w:rFonts w:ascii="Times New Roman" w:hAnsi="Times New Roman" w:cs="Times New Roman"/>
          <w:sz w:val="24"/>
          <w:szCs w:val="24"/>
        </w:rPr>
        <w:id w:val="-123570192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7438D" w:rsidR="009B6EBA">
          <w:rPr>
            <w:rFonts w:ascii="Times New Roman" w:hAnsi="Times New Roman" w:cs="Times New Roman"/>
            <w:sz w:val="24"/>
            <w:szCs w:val="24"/>
          </w:rPr>
          <w:fldChar w:fldCharType="begin"/>
        </w:r>
        <w:r w:rsidRPr="00F7438D">
          <w:rPr>
            <w:rFonts w:ascii="Times New Roman" w:hAnsi="Times New Roman" w:cs="Times New Roman"/>
            <w:sz w:val="24"/>
            <w:szCs w:val="24"/>
          </w:rPr>
          <w:instrText xml:space="preserve"> PAGE   \* MERGEFORMAT </w:instrText>
        </w:r>
        <w:r w:rsidRPr="00F7438D" w:rsidR="009B6EBA">
          <w:rPr>
            <w:rFonts w:ascii="Times New Roman" w:hAnsi="Times New Roman" w:cs="Times New Roman"/>
            <w:sz w:val="24"/>
            <w:szCs w:val="24"/>
          </w:rPr>
          <w:fldChar w:fldCharType="separate"/>
        </w:r>
        <w:r w:rsidR="00AA5DF7">
          <w:rPr>
            <w:rFonts w:ascii="Times New Roman" w:hAnsi="Times New Roman" w:cs="Times New Roman"/>
            <w:noProof/>
            <w:sz w:val="24"/>
            <w:szCs w:val="24"/>
          </w:rPr>
          <w:t>11</w:t>
        </w:r>
        <w:r w:rsidRPr="00F7438D" w:rsidR="009B6EBA">
          <w:rPr>
            <w:rFonts w:ascii="Times New Roman" w:hAnsi="Times New Roman" w:cs="Times New Roman"/>
            <w:noProof/>
            <w:sz w:val="24"/>
            <w:szCs w:val="24"/>
          </w:rPr>
          <w:fldChar w:fldCharType="end"/>
        </w:r>
      </w:sdtContent>
    </w:sdt>
  </w:p>
  <w:p w:rsidR="00F7438D" w:rsidRPr="00F743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8D" w:rsidRPr="00F7438D" w:rsidP="00C70E9C">
    <w:pPr>
      <w:spacing w:line="480" w:lineRule="auto"/>
      <w:contextualSpacing/>
      <w:rPr>
        <w:rFonts w:ascii="Times New Roman" w:hAnsi="Times New Roman" w:cs="Times New Roman"/>
        <w:sz w:val="24"/>
        <w:szCs w:val="24"/>
      </w:rPr>
    </w:pPr>
    <w:r w:rsidRPr="00F7438D">
      <w:rPr>
        <w:rFonts w:ascii="Times New Roman" w:hAnsi="Times New Roman" w:cs="Times New Roman"/>
        <w:sz w:val="24"/>
        <w:szCs w:val="24"/>
      </w:rPr>
      <w:t>Running head</w:t>
    </w:r>
    <w:r w:rsidRPr="00F7438D" w:rsidR="00492B72">
      <w:rPr>
        <w:rFonts w:ascii="Times New Roman" w:hAnsi="Times New Roman" w:cs="Times New Roman"/>
        <w:sz w:val="24"/>
        <w:szCs w:val="24"/>
      </w:rPr>
      <w:t xml:space="preserve">: </w:t>
    </w:r>
    <w:r w:rsidRPr="00C70E9C" w:rsidR="00C70E9C">
      <w:rPr>
        <w:rFonts w:ascii="Times New Roman" w:hAnsi="Times New Roman" w:cs="Times New Roman"/>
        <w:iCs/>
        <w:sz w:val="24"/>
        <w:szCs w:val="24"/>
      </w:rPr>
      <w:t>IMPACT OF EUROPEAN</w:t>
    </w:r>
    <w:r w:rsidR="00C70E9C">
      <w:rPr>
        <w:rFonts w:ascii="Times New Roman" w:hAnsi="Times New Roman" w:cs="Times New Roman"/>
        <w:iCs/>
        <w:sz w:val="24"/>
        <w:szCs w:val="24"/>
      </w:rPr>
      <w:t xml:space="preserve"> SETTLEMENT ON NATIVE AMERICANS</w:t>
    </w:r>
    <w:r w:rsidR="00C70E9C">
      <w:rPr>
        <w:rFonts w:ascii="Times New Roman" w:hAnsi="Times New Roman" w:cs="Times New Roman"/>
        <w:sz w:val="24"/>
        <w:szCs w:val="24"/>
      </w:rPr>
      <w:t xml:space="preserve"> </w:t>
    </w:r>
    <w:sdt>
      <w:sdtPr>
        <w:rPr>
          <w:rFonts w:ascii="Times New Roman" w:hAnsi="Times New Roman" w:cs="Times New Roman"/>
          <w:sz w:val="24"/>
          <w:szCs w:val="24"/>
        </w:rPr>
        <w:id w:val="1644153748"/>
        <w:docPartObj>
          <w:docPartGallery w:val="Page Numbers (Top of Page)"/>
          <w:docPartUnique/>
        </w:docPartObj>
      </w:sdtPr>
      <w:sdtEndPr>
        <w:rPr>
          <w:noProof/>
        </w:rPr>
      </w:sdtEndPr>
      <w:sdtContent>
        <w:r w:rsidRPr="00F7438D" w:rsidR="009B6EBA">
          <w:rPr>
            <w:rFonts w:ascii="Times New Roman" w:hAnsi="Times New Roman" w:cs="Times New Roman"/>
            <w:sz w:val="24"/>
            <w:szCs w:val="24"/>
          </w:rPr>
          <w:fldChar w:fldCharType="begin"/>
        </w:r>
        <w:r w:rsidRPr="00F7438D">
          <w:rPr>
            <w:rFonts w:ascii="Times New Roman" w:hAnsi="Times New Roman" w:cs="Times New Roman"/>
            <w:sz w:val="24"/>
            <w:szCs w:val="24"/>
          </w:rPr>
          <w:instrText xml:space="preserve"> PAGE   \* MERGEFORMAT </w:instrText>
        </w:r>
        <w:r w:rsidRPr="00F7438D" w:rsidR="009B6EBA">
          <w:rPr>
            <w:rFonts w:ascii="Times New Roman" w:hAnsi="Times New Roman" w:cs="Times New Roman"/>
            <w:sz w:val="24"/>
            <w:szCs w:val="24"/>
          </w:rPr>
          <w:fldChar w:fldCharType="separate"/>
        </w:r>
        <w:r w:rsidR="00AA5DF7">
          <w:rPr>
            <w:rFonts w:ascii="Times New Roman" w:hAnsi="Times New Roman" w:cs="Times New Roman"/>
            <w:noProof/>
            <w:sz w:val="24"/>
            <w:szCs w:val="24"/>
          </w:rPr>
          <w:t>1</w:t>
        </w:r>
        <w:r w:rsidRPr="00F7438D" w:rsidR="009B6EBA">
          <w:rPr>
            <w:rFonts w:ascii="Times New Roman" w:hAnsi="Times New Roman" w:cs="Times New Roman"/>
            <w:noProof/>
            <w:sz w:val="24"/>
            <w:szCs w:val="24"/>
          </w:rPr>
          <w:fldChar w:fldCharType="end"/>
        </w:r>
      </w:sdtContent>
    </w:sdt>
  </w:p>
  <w:p w:rsidR="00F7438D" w:rsidRPr="00F7438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BB7699"/>
    <w:rsid w:val="00061130"/>
    <w:rsid w:val="000708D2"/>
    <w:rsid w:val="002A25D8"/>
    <w:rsid w:val="00441227"/>
    <w:rsid w:val="00492B72"/>
    <w:rsid w:val="00553706"/>
    <w:rsid w:val="00594A18"/>
    <w:rsid w:val="00695349"/>
    <w:rsid w:val="006C19AA"/>
    <w:rsid w:val="007B13DB"/>
    <w:rsid w:val="008342AF"/>
    <w:rsid w:val="00902663"/>
    <w:rsid w:val="009B6EBA"/>
    <w:rsid w:val="00AA5DF7"/>
    <w:rsid w:val="00B616DF"/>
    <w:rsid w:val="00BB7699"/>
    <w:rsid w:val="00BD6C50"/>
    <w:rsid w:val="00C22918"/>
    <w:rsid w:val="00C70E9C"/>
    <w:rsid w:val="00C7708D"/>
    <w:rsid w:val="00CA54B4"/>
    <w:rsid w:val="00ED6642"/>
    <w:rsid w:val="00EE24EB"/>
    <w:rsid w:val="00F7438D"/>
    <w:rsid w:val="00FB4BB5"/>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EB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38D"/>
  </w:style>
  <w:style w:type="paragraph" w:styleId="Footer">
    <w:name w:val="footer"/>
    <w:basedOn w:val="Normal"/>
    <w:link w:val="FooterChar"/>
    <w:uiPriority w:val="99"/>
    <w:unhideWhenUsed/>
    <w:rsid w:val="00F74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38D"/>
  </w:style>
  <w:style w:type="paragraph" w:styleId="NormalWeb">
    <w:name w:val="Normal (Web)"/>
    <w:basedOn w:val="Normal"/>
    <w:uiPriority w:val="99"/>
    <w:unhideWhenUsed/>
    <w:rsid w:val="00ED66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16</Pages>
  <Words>4027</Words>
  <Characters>22954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2019-04-10T03:12:00Z</dcterms:created>
  <dcterms:modified xsi:type="dcterms:W3CDTF">2019-04-10T03:57:00Z</dcterms:modified>
</cp:coreProperties>
</file>